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38f5027b2d43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SORRISNIVA AS</w:t>
      </w:r>
    </w:p>
    <w:sectPr>
      <w:headerReference xmlns:r="http://schemas.openxmlformats.org/officeDocument/2006/relationships" w:type="default" r:id="R87a9c38cd5ed418f"/>
      <w:footerReference xmlns:r="http://schemas.openxmlformats.org/officeDocument/2006/relationships" w:type="default" r:id="Rc3df117bbb9f4f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SORRISNIVA AS   ·   Org.nr 960 704 460   ·   Sorrisniva 20   ·   9518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SORRISNIVA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a9c38cd5ed418f" /><Relationship Type="http://schemas.openxmlformats.org/officeDocument/2006/relationships/footer" Target="/word/footer1.xml" Id="Rc3df117bbb9f4f4c" /></Relationships>
</file>