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e4c762741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SORRISNIVA AS</w:t>
      </w:r>
    </w:p>
    <w:sectPr>
      <w:headerReference xmlns:r="http://schemas.openxmlformats.org/officeDocument/2006/relationships" w:type="default" r:id="R6c64251532494a6b"/>
      <w:footerReference xmlns:r="http://schemas.openxmlformats.org/officeDocument/2006/relationships" w:type="default" r:id="Rc47b731426e2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SORRISNIVA AS   ·   Org.nr 960 704 460   ·   Sorrisniva 20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SORRISNIVA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4251532494a6b" /><Relationship Type="http://schemas.openxmlformats.org/officeDocument/2006/relationships/footer" Target="/word/footer1.xml" Id="Rc47b731426e24a9e" /></Relationships>
</file>