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e18c7510f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SANDSTULEN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SANDSTULEN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a039cd7f541c4"/>
      <w:footerReference xmlns:r="http://schemas.openxmlformats.org/officeDocument/2006/relationships" w:type="default" r:id="R0ef659a9669f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SANDSTULEN AS   ·   Org.nr 960 803 337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SANDSTULEN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a039cd7f541c4" /><Relationship Type="http://schemas.openxmlformats.org/officeDocument/2006/relationships/footer" Target="/word/footer1.xml" Id="R0ef659a9669f4dfd" /></Relationships>
</file>