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37bc16c14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 BYGG &amp;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 BYGG &amp; ANLEGG AS</w:t>
      </w:r>
    </w:p>
    <w:sectPr>
      <w:headerReference xmlns:r="http://schemas.openxmlformats.org/officeDocument/2006/relationships" w:type="default" r:id="R508ff0b73a6a428e"/>
      <w:footerReference xmlns:r="http://schemas.openxmlformats.org/officeDocument/2006/relationships" w:type="default" r:id="Ra4df539b8ceb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BYGG &amp; ANLEGG AS   ·   Org.nr 961 042 860   ·   Havnavegen 73   ·   5570 AKSDAL   ·   Tlf. 52 71 90 30   ·   post@eideba.no   ·   www.eideba.no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ff0b73a6a428e" /><Relationship Type="http://schemas.openxmlformats.org/officeDocument/2006/relationships/footer" Target="/word/footer1.xml" Id="Ra4df539b8ceb4bc8" /></Relationships>
</file>