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4fc5c56ec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NORD-AURDAL KOMMUNE.</w:t>
      </w:r>
    </w:p>
    <w:sectPr>
      <w:headerReference xmlns:r="http://schemas.openxmlformats.org/officeDocument/2006/relationships" w:type="default" r:id="R84820519822c4c9b"/>
      <w:footerReference xmlns:r="http://schemas.openxmlformats.org/officeDocument/2006/relationships" w:type="default" r:id="R27943e51b4d1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20519822c4c9b" /><Relationship Type="http://schemas.openxmlformats.org/officeDocument/2006/relationships/footer" Target="/word/footer1.xml" Id="R27943e51b4d14fd4" /></Relationships>
</file>