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e5e5a7b0f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MELBY MASKIN AS</w:t>
      </w:r>
    </w:p>
    <w:sectPr>
      <w:headerReference xmlns:r="http://schemas.openxmlformats.org/officeDocument/2006/relationships" w:type="default" r:id="Rbefd401b5c3b4b49"/>
      <w:footerReference xmlns:r="http://schemas.openxmlformats.org/officeDocument/2006/relationships" w:type="default" r:id="R53b39f4edb8b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MELBY MASKIN AS   ·   Org.nr 961 611 571   ·   Matrandvegen 484   ·   2235 MATRAND   ·   Tlf. 62 83 42 60   ·   hr@melbymaskin.com   ·   melbymaskinas.no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d401b5c3b4b49" /><Relationship Type="http://schemas.openxmlformats.org/officeDocument/2006/relationships/footer" Target="/word/footer1.xml" Id="R53b39f4edb8b46e7" /></Relationships>
</file>