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c0ebd1dfcb47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LEMBACH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Haslum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Haslum,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LEMBACH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174149c0fd4427"/>
      <w:footerReference xmlns:r="http://schemas.openxmlformats.org/officeDocument/2006/relationships" w:type="default" r:id="R993cc258d91c41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LEMBACH HOLDING AS   ·   Org.nr 961 994 713   ·   Kirkeveien 58   ·   1344 HASLUM   ·   Tlf. 67 51 85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LEMBACH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174149c0fd4427" /><Relationship Type="http://schemas.openxmlformats.org/officeDocument/2006/relationships/footer" Target="/word/footer1.xml" Id="R993cc258d91c41c4" /></Relationships>
</file>