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c65559d3a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NORDAHL ENTREPRENØRFORRETNING AS</w:t>
      </w:r>
    </w:p>
    <w:sectPr>
      <w:headerReference xmlns:r="http://schemas.openxmlformats.org/officeDocument/2006/relationships" w:type="default" r:id="R16bc02b51700425c"/>
      <w:footerReference xmlns:r="http://schemas.openxmlformats.org/officeDocument/2006/relationships" w:type="default" r:id="Rc2be9f77e952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NORDAHL ENTREPRENØRFORRETNING AS   ·   Org.nr 962 071 228   ·   Lonåsen 2   ·   5267 ESPELAND   ·   Tlf. 55 39 32 60   ·   post@runenordahl.no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NORDAHL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c02b51700425c" /><Relationship Type="http://schemas.openxmlformats.org/officeDocument/2006/relationships/footer" Target="/word/footer1.xml" Id="Rc2be9f77e9524bb3" /></Relationships>
</file>