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fe585133641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PROSJEKT &amp;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 &amp; REGNSKAP AS</w:t>
      </w:r>
    </w:p>
    <w:sectPr>
      <w:headerReference xmlns:r="http://schemas.openxmlformats.org/officeDocument/2006/relationships" w:type="default" r:id="R2afb427ec5a0418d"/>
      <w:footerReference xmlns:r="http://schemas.openxmlformats.org/officeDocument/2006/relationships" w:type="default" r:id="Rcd70ae61ecea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 &amp; REGNSKAP AS   ·   Org.nr 962 958 079   ·   Voie 15   ·   4623 KRISTIANSAND S   ·   Tlf. 38 09 98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b427ec5a0418d" /><Relationship Type="http://schemas.openxmlformats.org/officeDocument/2006/relationships/footer" Target="/word/footer1.xml" Id="Rcd70ae61ecea4dce" /></Relationships>
</file>