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a6f260a00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LOPPA KOMMUNE</w:t>
      </w:r>
    </w:p>
    <w:sectPr>
      <w:headerReference xmlns:r="http://schemas.openxmlformats.org/officeDocument/2006/relationships" w:type="default" r:id="R1cb31f965eaa4be4"/>
      <w:footerReference xmlns:r="http://schemas.openxmlformats.org/officeDocument/2006/relationships" w:type="default" r:id="R6b7127d9e9bb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LOPPA KOMMUNE   ·   Org.nr 963 063 237   ·   Parkveien 1-3   ·   9550 ØKSFJORD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LOPPA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31f965eaa4be4" /><Relationship Type="http://schemas.openxmlformats.org/officeDocument/2006/relationships/footer" Target="/word/footer1.xml" Id="R6b7127d9e9bb4b03" /></Relationships>
</file>