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8743165a3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THOMASSEN ARKITEKTKONTOR AS</w:t>
      </w:r>
    </w:p>
    <w:sectPr>
      <w:headerReference xmlns:r="http://schemas.openxmlformats.org/officeDocument/2006/relationships" w:type="default" r:id="Rc668f81411b142a4"/>
      <w:footerReference xmlns:r="http://schemas.openxmlformats.org/officeDocument/2006/relationships" w:type="default" r:id="R80607095cb48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THOMASSEN ARKITEKTKONTOR AS   ·   Org.nr 963 092 229   ·   Jacob Aalls gate 2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THOMASSEN ARKITEKTKONTOR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8f81411b142a4" /><Relationship Type="http://schemas.openxmlformats.org/officeDocument/2006/relationships/footer" Target="/word/footer1.xml" Id="R80607095cb484972" /></Relationships>
</file>