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b9d3e9078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 ARKITEKTUR &amp; LANDSKAP AS</w:t>
      </w:r>
    </w:p>
    <w:sectPr>
      <w:headerReference xmlns:r="http://schemas.openxmlformats.org/officeDocument/2006/relationships" w:type="default" r:id="R470d15e2fc7d4545"/>
      <w:footerReference xmlns:r="http://schemas.openxmlformats.org/officeDocument/2006/relationships" w:type="default" r:id="R9ad67f59ba77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 ARKITEKTUR &amp; LANDSKAP AS   ·   Org.nr 963 155 808   ·   Grønland 61   ·   3045 DRAMMEN   ·   Tlf. 32 83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 ARKITEKTUR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d15e2fc7d4545" /><Relationship Type="http://schemas.openxmlformats.org/officeDocument/2006/relationships/footer" Target="/word/footer1.xml" Id="R9ad67f59ba774993" /></Relationships>
</file>