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e1124ffa1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 ARKITEKTUR &amp;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ARKITEKTUR &amp; LANDSKAP AS</w:t>
      </w:r>
    </w:p>
    <w:sectPr>
      <w:headerReference xmlns:r="http://schemas.openxmlformats.org/officeDocument/2006/relationships" w:type="default" r:id="Rf76d62fa90794ea3"/>
      <w:footerReference xmlns:r="http://schemas.openxmlformats.org/officeDocument/2006/relationships" w:type="default" r:id="R3abfaf1f8a72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ARKITEKTUR &amp; LANDSKAP AS   ·   Org.nr 963 155 808   ·   Grønland 61   ·   3045 DRAMMEN   ·   Tlf. 32 83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ARKITEKTUR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d62fa90794ea3" /><Relationship Type="http://schemas.openxmlformats.org/officeDocument/2006/relationships/footer" Target="/word/footer1.xml" Id="R3abfaf1f8a724433" /></Relationships>
</file>