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3d15d9364b44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SOLLI ARKITEKTUR &amp; LANDSKAP AS</w:t>
      </w:r>
    </w:p>
    <w:sectPr>
      <w:headerReference xmlns:r="http://schemas.openxmlformats.org/officeDocument/2006/relationships" w:type="default" r:id="R59a5e614c4424b7d"/>
      <w:footerReference xmlns:r="http://schemas.openxmlformats.org/officeDocument/2006/relationships" w:type="default" r:id="Rdd34a3c6c18f43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SOLLI ARKITEKTUR &amp; LANDSKAP AS   ·   Org.nr 963 155 808   ·   Grønland 61   ·   3045 DRAMMEN   ·   Tlf. 32 83 07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SOLLI ARKITEKTUR &amp; LANDSKAP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a5e614c4424b7d" /><Relationship Type="http://schemas.openxmlformats.org/officeDocument/2006/relationships/footer" Target="/word/footer1.xml" Id="Rdd34a3c6c18f434b" /></Relationships>
</file>