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4e5bd470d04b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THORENDAHL AS</w:t>
      </w:r>
    </w:p>
    <w:sectPr>
      <w:headerReference xmlns:r="http://schemas.openxmlformats.org/officeDocument/2006/relationships" w:type="default" r:id="Rfba80d82f34141c0"/>
      <w:footerReference xmlns:r="http://schemas.openxmlformats.org/officeDocument/2006/relationships" w:type="default" r:id="R9c1aea400d9b45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THORENDAHL AS   ·   Org.nr 963 265 433   ·   Nils Hansens vei 2B   ·   0666 OSLO   ·   Tlf. 23 25 34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THORENDAHL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a80d82f34141c0" /><Relationship Type="http://schemas.openxmlformats.org/officeDocument/2006/relationships/footer" Target="/word/footer1.xml" Id="R9c1aea400d9b450e" /></Relationships>
</file>