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d7ba100cae44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EESS AS</w:t>
      </w:r>
    </w:p>
    <w:sectPr>
      <w:headerReference xmlns:r="http://schemas.openxmlformats.org/officeDocument/2006/relationships" w:type="default" r:id="Rbd1a734417d044c0"/>
      <w:footerReference xmlns:r="http://schemas.openxmlformats.org/officeDocument/2006/relationships" w:type="default" r:id="R9b9aaa234d6f4b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EESS AS   ·   Org.nr 963 325 096   ·   Hvittingfossveien 215   ·   3089 HOLMESTRAND   ·   Tlf. 33 61 23 10   ·   post@eess.no   ·   www.eess.no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EESS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1a734417d044c0" /><Relationship Type="http://schemas.openxmlformats.org/officeDocument/2006/relationships/footer" Target="/word/footer1.xml" Id="R9b9aaa234d6f4bd5" /></Relationships>
</file>