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d4b406b9e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MUR &amp;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 &amp; PUSS AS</w:t>
      </w:r>
    </w:p>
    <w:sectPr>
      <w:headerReference xmlns:r="http://schemas.openxmlformats.org/officeDocument/2006/relationships" w:type="default" r:id="Ra8cf84d1044340de"/>
      <w:footerReference xmlns:r="http://schemas.openxmlformats.org/officeDocument/2006/relationships" w:type="default" r:id="R2b43b0f7437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f84d1044340de" /><Relationship Type="http://schemas.openxmlformats.org/officeDocument/2006/relationships/footer" Target="/word/footer1.xml" Id="R2b43b0f74379423c" /></Relationships>
</file>