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800bf3223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ETTO BYGG AS</w:t>
      </w:r>
    </w:p>
    <w:sectPr>
      <w:headerReference xmlns:r="http://schemas.openxmlformats.org/officeDocument/2006/relationships" w:type="default" r:id="Re976dee8602f42ee"/>
      <w:footerReference xmlns:r="http://schemas.openxmlformats.org/officeDocument/2006/relationships" w:type="default" r:id="R3408e5fe575d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ETTO BYGG AS   ·   Org.nr 964 131 198   ·   Leangenvegen 7   ·   7044 TRONDHEIM   ·   Tlf. 73 51 86 00   ·   ettobygg@ettobygg.no   ·   www.ettobygg.no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ETTO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6dee8602f42ee" /><Relationship Type="http://schemas.openxmlformats.org/officeDocument/2006/relationships/footer" Target="/word/footer1.xml" Id="R3408e5fe575d4d2e" /></Relationships>
</file>