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41af55eb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c2e4e5b2e4ddd"/>
      <w:footerReference xmlns:r="http://schemas.openxmlformats.org/officeDocument/2006/relationships" w:type="default" r:id="Rd27202e965b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KROGSRUD INVEST AS   ·   Org.nr 964 206 686   ·   Dronningen 1   ·   0287 OSLO   ·   Tlf. 22 56 17 70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c2e4e5b2e4ddd" /><Relationship Type="http://schemas.openxmlformats.org/officeDocument/2006/relationships/footer" Target="/word/footer1.xml" Id="Rd27202e965bf4e32" /></Relationships>
</file>