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644ea0c22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 RØR AS</w:t>
      </w:r>
    </w:p>
    <w:sectPr>
      <w:headerReference xmlns:r="http://schemas.openxmlformats.org/officeDocument/2006/relationships" w:type="default" r:id="Rad4ec5c7b7304126"/>
      <w:footerReference xmlns:r="http://schemas.openxmlformats.org/officeDocument/2006/relationships" w:type="default" r:id="R50b789b345c0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RØR AS   ·   Org.nr 964 347 514   ·   Fågjerdet 27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ec5c7b7304126" /><Relationship Type="http://schemas.openxmlformats.org/officeDocument/2006/relationships/footer" Target="/word/footer1.xml" Id="R50b789b345c042b3" /></Relationships>
</file>