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fed18605f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SONGA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SONGA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438af3f43a492f"/>
      <w:footerReference xmlns:r="http://schemas.openxmlformats.org/officeDocument/2006/relationships" w:type="default" r:id="R8ebcda963cc5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SONGA EIENDOM AS   ·   Org.nr 964 405 867   ·   c/o Arne Blystad,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38af3f43a492f" /><Relationship Type="http://schemas.openxmlformats.org/officeDocument/2006/relationships/footer" Target="/word/footer1.xml" Id="R8ebcda963cc541ce" /></Relationships>
</file>