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d6b52dfb5e4d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BORGE &amp; BORGE AS</w:t>
      </w:r>
    </w:p>
    <w:sectPr>
      <w:headerReference xmlns:r="http://schemas.openxmlformats.org/officeDocument/2006/relationships" w:type="default" r:id="R074ea6ebe88f4b4f"/>
      <w:footerReference xmlns:r="http://schemas.openxmlformats.org/officeDocument/2006/relationships" w:type="default" r:id="R2c9e51fb9a7843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BORGE &amp; BORGE AS   ·   Org.nr 964 449 783   ·   Kilengaten 15   ·   3117 TØNSBERG   ·   Tlf. 33313028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BORGE &amp; BORGE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4ea6ebe88f4b4f" /><Relationship Type="http://schemas.openxmlformats.org/officeDocument/2006/relationships/footer" Target="/word/footer1.xml" Id="R2c9e51fb9a7843b9" /></Relationships>
</file>