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95ff3b3e8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HADSEL MASKIN AS</w:t>
      </w:r>
    </w:p>
    <w:sectPr>
      <w:headerReference xmlns:r="http://schemas.openxmlformats.org/officeDocument/2006/relationships" w:type="default" r:id="R16d4e1148cdf4a44"/>
      <w:footerReference xmlns:r="http://schemas.openxmlformats.org/officeDocument/2006/relationships" w:type="default" r:id="Rdf52d6bc812e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HADSEL MASKIN AS   ·   Org.nr 964 564 027   ·   Richard Withs gate 23   ·   8450 STOKMARKNES   ·   post@hadselmaskin.no   ·   www.hadselmaskin.no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HADSEL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4e1148cdf4a44" /><Relationship Type="http://schemas.openxmlformats.org/officeDocument/2006/relationships/footer" Target="/word/footer1.xml" Id="Rdf52d6bc812e43d2" /></Relationships>
</file>