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946e84dde44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ENEBAKK KOMMUNE</w:t>
      </w:r>
    </w:p>
    <w:sectPr>
      <w:headerReference xmlns:r="http://schemas.openxmlformats.org/officeDocument/2006/relationships" w:type="default" r:id="R8bc3d307b72b41a7"/>
      <w:footerReference xmlns:r="http://schemas.openxmlformats.org/officeDocument/2006/relationships" w:type="default" r:id="R44a566036274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3d307b72b41a7" /><Relationship Type="http://schemas.openxmlformats.org/officeDocument/2006/relationships/footer" Target="/word/footer1.xml" Id="R44a5660362744b0a" /></Relationships>
</file>