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5dd9bcf86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TOKKE KOMMUNE, org.nr 964 964 521,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f3bf57ab861a4e3e"/>
      <w:footerReference xmlns:r="http://schemas.openxmlformats.org/officeDocument/2006/relationships" w:type="default" r:id="Rc00c76f105ef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f57ab861a4e3e" /><Relationship Type="http://schemas.openxmlformats.org/officeDocument/2006/relationships/footer" Target="/word/footer1.xml" Id="Rc00c76f105ef4903" /></Relationships>
</file>