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1d9510035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cc5c5d5f254d61"/>
      <w:footerReference xmlns:r="http://schemas.openxmlformats.org/officeDocument/2006/relationships" w:type="default" r:id="Rfac00d48efb6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c5c5d5f254d61" /><Relationship Type="http://schemas.openxmlformats.org/officeDocument/2006/relationships/footer" Target="/word/footer1.xml" Id="Rfac00d48efb645e0" /></Relationships>
</file>