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5f2cd4b53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Hyllestad,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HYLLESTAD KOMMUNE</w:t>
      </w:r>
    </w:p>
    <w:sectPr>
      <w:headerReference xmlns:r="http://schemas.openxmlformats.org/officeDocument/2006/relationships" w:type="default" r:id="Rbf14b4ef5b7d4768"/>
      <w:footerReference xmlns:r="http://schemas.openxmlformats.org/officeDocument/2006/relationships" w:type="default" r:id="R1dfd4af9b5ac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HYLLESTAD KOMMUNE   ·   Org.nr 964 967 547   ·   Lifjordvegen 7   ·   6957 HYLLESTAD   ·   Tlf. 57 78 95 00   ·   postmottak@hyllestad.kommune.no   ·   www.hyllestad.kommune.no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4b4ef5b7d4768" /><Relationship Type="http://schemas.openxmlformats.org/officeDocument/2006/relationships/footer" Target="/word/footer1.xml" Id="R1dfd4af9b5ac40d8" /></Relationships>
</file>