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3ca63d47a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HAVDAL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HAVDAL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0325b223d45fa"/>
      <w:footerReference xmlns:r="http://schemas.openxmlformats.org/officeDocument/2006/relationships" w:type="default" r:id="R3e1a88e58c4b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HAVDAL   ·   Org.nr 965 163 026   ·   Åsvegen 340   ·   7224 MELHUS   ·   jan.havdal@gmail.com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HAVDAL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0325b223d45fa" /><Relationship Type="http://schemas.openxmlformats.org/officeDocument/2006/relationships/footer" Target="/word/footer1.xml" Id="R3e1a88e58c4b46ae" /></Relationships>
</file>