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251e250e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HUNDORP RØRLEGGERSERVICE AS, org.nr 965 624 988,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HUNDORP RØRLEGGERSERVICE AS</w:t>
      </w:r>
    </w:p>
    <w:sectPr>
      <w:headerReference xmlns:r="http://schemas.openxmlformats.org/officeDocument/2006/relationships" w:type="default" r:id="Rd24ec2045ee949a1"/>
      <w:footerReference xmlns:r="http://schemas.openxmlformats.org/officeDocument/2006/relationships" w:type="default" r:id="R6d1a3356bee4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ec2045ee949a1" /><Relationship Type="http://schemas.openxmlformats.org/officeDocument/2006/relationships/footer" Target="/word/footer1.xml" Id="R6d1a3356bee442b1" /></Relationships>
</file>