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82056feaa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AS</w:t>
      </w:r>
    </w:p>
    <w:sectPr>
      <w:headerReference xmlns:r="http://schemas.openxmlformats.org/officeDocument/2006/relationships" w:type="default" r:id="Rdac7569cd8fc4428"/>
      <w:footerReference xmlns:r="http://schemas.openxmlformats.org/officeDocument/2006/relationships" w:type="default" r:id="Race988a0285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965 632 077   ·   Trålveien 50   ·   8013 BODØ   ·   Tlf. 75 56 62 50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7569cd8fc4428" /><Relationship Type="http://schemas.openxmlformats.org/officeDocument/2006/relationships/footer" Target="/word/footer1.xml" Id="Race988a028564d4f" /></Relationships>
</file>