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ff05b04d0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AS</w:t>
      </w:r>
    </w:p>
    <w:sectPr>
      <w:headerReference xmlns:r="http://schemas.openxmlformats.org/officeDocument/2006/relationships" w:type="default" r:id="R701219bf094d4f8e"/>
      <w:footerReference xmlns:r="http://schemas.openxmlformats.org/officeDocument/2006/relationships" w:type="default" r:id="R925bd80fa36b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219bf094d4f8e" /><Relationship Type="http://schemas.openxmlformats.org/officeDocument/2006/relationships/footer" Target="/word/footer1.xml" Id="R925bd80fa36b4e69" /></Relationships>
</file>