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c7e728bc9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KVAME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KVAME AS</w:t>
      </w:r>
    </w:p>
    <w:sectPr>
      <w:headerReference xmlns:r="http://schemas.openxmlformats.org/officeDocument/2006/relationships" w:type="default" r:id="R1f37ffd62b6c49bd"/>
      <w:footerReference xmlns:r="http://schemas.openxmlformats.org/officeDocument/2006/relationships" w:type="default" r:id="R3aebefcf4b79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KVAME AS   ·   Org.nr 966 031 468   ·   6817 NAUSTDAL   ·   Tlf. 57819323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KVAME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7ffd62b6c49bd" /><Relationship Type="http://schemas.openxmlformats.org/officeDocument/2006/relationships/footer" Target="/word/footer1.xml" Id="R3aebefcf4b7943f0" /></Relationships>
</file>