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45dfd12d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BYGG AS</w:t>
      </w:r>
    </w:p>
    <w:sectPr>
      <w:headerReference xmlns:r="http://schemas.openxmlformats.org/officeDocument/2006/relationships" w:type="default" r:id="Rf100172d012e44e0"/>
      <w:footerReference xmlns:r="http://schemas.openxmlformats.org/officeDocument/2006/relationships" w:type="default" r:id="R3def28a43cb0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BYGG AS   ·   Org.nr 966 596 252   ·   Kanalveien 66   ·   5068 BERGEN   ·   Tlf. 55 94 22 00   ·   firmapost@berland-bygg.no   ·   www.berland-bygg.no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0172d012e44e0" /><Relationship Type="http://schemas.openxmlformats.org/officeDocument/2006/relationships/footer" Target="/word/footer1.xml" Id="R3def28a43cb04a38" /></Relationships>
</file>