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d52364f2d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2c8121f784d54"/>
      <w:footerReference xmlns:r="http://schemas.openxmlformats.org/officeDocument/2006/relationships" w:type="default" r:id="R2320cfa5a51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ELEKTRISKE AS   ·   Org.nr 966 918 942   ·   Mosseveien 110   ·   1623 GRESSVIK   ·   Tlf. 69 33 99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2c8121f784d54" /><Relationship Type="http://schemas.openxmlformats.org/officeDocument/2006/relationships/footer" Target="/word/footer1.xml" Id="R2320cfa5a5104297" /></Relationships>
</file>