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6f8bab10c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 ELEKTRISKE AS</w:t>
      </w:r>
    </w:p>
    <w:sectPr>
      <w:headerReference xmlns:r="http://schemas.openxmlformats.org/officeDocument/2006/relationships" w:type="default" r:id="R44353e0d9e1f4277"/>
      <w:footerReference xmlns:r="http://schemas.openxmlformats.org/officeDocument/2006/relationships" w:type="default" r:id="R2b4a1908a9a2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 ELEKTRISKE AS   ·   Org.nr 966 918 942   ·   Mosseveien 110   ·   1623 GRESSVIK   ·   Tlf. 69 33 99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53e0d9e1f4277" /><Relationship Type="http://schemas.openxmlformats.org/officeDocument/2006/relationships/footer" Target="/word/footer1.xml" Id="R2b4a1908a9a2427a" /></Relationships>
</file>