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0e7e7dd9a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TACONIC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TACONIC AS</w:t>
      </w:r>
    </w:p>
    <w:sectPr>
      <w:headerReference xmlns:r="http://schemas.openxmlformats.org/officeDocument/2006/relationships" w:type="default" r:id="Rc39f6495b65647ef"/>
      <w:footerReference xmlns:r="http://schemas.openxmlformats.org/officeDocument/2006/relationships" w:type="default" r:id="Rbf90a5d75f4e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TACONIC AS   ·   Org.nr 966 985 186   ·   Madserud allé 7   ·   0274 OSLO   ·   Tlf. 24 11 88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TACONIC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f6495b65647ef" /><Relationship Type="http://schemas.openxmlformats.org/officeDocument/2006/relationships/footer" Target="/word/footer1.xml" Id="Rbf90a5d75f4e461d" /></Relationships>
</file>