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85eca8cf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MODERNE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VVS AS</w:t>
      </w:r>
    </w:p>
    <w:sectPr>
      <w:headerReference xmlns:r="http://schemas.openxmlformats.org/officeDocument/2006/relationships" w:type="default" r:id="R64b64b5c9c3942ad"/>
      <w:footerReference xmlns:r="http://schemas.openxmlformats.org/officeDocument/2006/relationships" w:type="default" r:id="R92009eb1f80d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64b5c9c3942ad" /><Relationship Type="http://schemas.openxmlformats.org/officeDocument/2006/relationships/footer" Target="/word/footer1.xml" Id="R92009eb1f80d4f02" /></Relationships>
</file>