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d05a04e24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LARS AS</w:t>
      </w:r>
    </w:p>
    <w:sectPr>
      <w:headerReference xmlns:r="http://schemas.openxmlformats.org/officeDocument/2006/relationships" w:type="default" r:id="Rf47b515c0ed642e9"/>
      <w:footerReference xmlns:r="http://schemas.openxmlformats.org/officeDocument/2006/relationships" w:type="default" r:id="Rd65a4341e5cf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LARS AS   ·   Org.nr 967 653 632   ·   Ovenbakken 61   ·   1361 ØSTERÅS   ·   Tlf. 22 491929   ·   rorleger@online.no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LARS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b515c0ed642e9" /><Relationship Type="http://schemas.openxmlformats.org/officeDocument/2006/relationships/footer" Target="/word/footer1.xml" Id="Rd65a4341e5cf47c6" /></Relationships>
</file>