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308a21c2bb4c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Rong,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 BHAS BYGG AS</w:t>
      </w:r>
    </w:p>
    <w:sectPr>
      <w:headerReference xmlns:r="http://schemas.openxmlformats.org/officeDocument/2006/relationships" w:type="default" r:id="Rcb37efd9f6e748fa"/>
      <w:footerReference xmlns:r="http://schemas.openxmlformats.org/officeDocument/2006/relationships" w:type="default" r:id="R7d218bf9504542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 BHAS BYGG AS   ·   Org.nr 967 751 081   ·   Pålsneset   ·   5337 RONG   ·   Tlf. 53 68 28 00   ·   post@th-bygg.no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 BHAS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37efd9f6e748fa" /><Relationship Type="http://schemas.openxmlformats.org/officeDocument/2006/relationships/footer" Target="/word/footer1.xml" Id="R7d218bf9504542d7" /></Relationships>
</file>