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2abcbdbcb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K KRISTENSEN AS</w:t>
      </w:r>
    </w:p>
    <w:sectPr>
      <w:headerReference xmlns:r="http://schemas.openxmlformats.org/officeDocument/2006/relationships" w:type="default" r:id="Reac34c8bad454ea4"/>
      <w:footerReference xmlns:r="http://schemas.openxmlformats.org/officeDocument/2006/relationships" w:type="default" r:id="R7ea64a6c5eaf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K KRISTENSEN AS   ·   Org.nr 968 010 506   ·   Storengveien 30   ·   9515 ALTA   ·   Tlf. 78 45 75 00   ·   post@kkk.as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K KRISTENSEN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34c8bad454ea4" /><Relationship Type="http://schemas.openxmlformats.org/officeDocument/2006/relationships/footer" Target="/word/footer1.xml" Id="R7ea64a6c5eaf4486" /></Relationships>
</file>