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49e349c4614d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A38 INVEST AS</w:t>
      </w:r>
    </w:p>
    <w:sectPr>
      <w:headerReference xmlns:r="http://schemas.openxmlformats.org/officeDocument/2006/relationships" w:type="default" r:id="R90fab39ff88b4330"/>
      <w:footerReference xmlns:r="http://schemas.openxmlformats.org/officeDocument/2006/relationships" w:type="default" r:id="Rb5d4b5ca191246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A38 INVEST AS   ·   Org.nr 968 054 899   ·   Sarbuvollveien 38   ·   1363 HØVIK   ·   Tlf. 67 59 00 40   ·   A38@A38arkitekter.no   ·   www.A38arkitekter.no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A38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fab39ff88b4330" /><Relationship Type="http://schemas.openxmlformats.org/officeDocument/2006/relationships/footer" Target="/word/footer1.xml" Id="Rb5d4b5ca19124698" /></Relationships>
</file>