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94ae0f91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GUSTAV-ANKER AMUNDSEN AS, org.nr 968 236 997,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GUSTAV-ANKER AMUNDSEN AS</w:t>
      </w:r>
    </w:p>
    <w:sectPr>
      <w:headerReference xmlns:r="http://schemas.openxmlformats.org/officeDocument/2006/relationships" w:type="default" r:id="R3449287f2020481b"/>
      <w:footerReference xmlns:r="http://schemas.openxmlformats.org/officeDocument/2006/relationships" w:type="default" r:id="R4b7e26e27c6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287f2020481b" /><Relationship Type="http://schemas.openxmlformats.org/officeDocument/2006/relationships/footer" Target="/word/footer1.xml" Id="R4b7e26e27c6f4d57" /></Relationships>
</file>