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dc9ef8c0b4f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OFOTEN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OFOTEN RØR AS</w:t>
      </w:r>
    </w:p>
    <w:sectPr>
      <w:headerReference xmlns:r="http://schemas.openxmlformats.org/officeDocument/2006/relationships" w:type="default" r:id="R1df4e067a6b047f0"/>
      <w:footerReference xmlns:r="http://schemas.openxmlformats.org/officeDocument/2006/relationships" w:type="default" r:id="Re0fb15a5a718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OFOTEN RØR AS   ·   Org.nr 968 277 898   ·   Dronningens gate 18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OFOTEN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4e067a6b047f0" /><Relationship Type="http://schemas.openxmlformats.org/officeDocument/2006/relationships/footer" Target="/word/footer1.xml" Id="Re0fb15a5a71847f9" /></Relationships>
</file>