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eb605e3dd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BYGG AS</w:t>
      </w:r>
    </w:p>
    <w:sectPr>
      <w:headerReference xmlns:r="http://schemas.openxmlformats.org/officeDocument/2006/relationships" w:type="default" r:id="R998d716f4e314dd3"/>
      <w:footerReference xmlns:r="http://schemas.openxmlformats.org/officeDocument/2006/relationships" w:type="default" r:id="Rc4efc867ce4d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BYGG AS   ·   Org.nr 968 403 249   ·   Sandakerv 137   ·   0484 OSLO   ·   Tlf. 22 58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d716f4e314dd3" /><Relationship Type="http://schemas.openxmlformats.org/officeDocument/2006/relationships/footer" Target="/word/footer1.xml" Id="Rc4efc867ce4d425f" /></Relationships>
</file>