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7cc4cc70a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ØYGARDEN ELEKTRISKE AS</w:t>
      </w:r>
    </w:p>
    <w:sectPr>
      <w:headerReference xmlns:r="http://schemas.openxmlformats.org/officeDocument/2006/relationships" w:type="default" r:id="R7352d3186b7f45cd"/>
      <w:footerReference xmlns:r="http://schemas.openxmlformats.org/officeDocument/2006/relationships" w:type="default" r:id="R9d8c3558d9c4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ELEKTRISKE AS   ·   Org.nr 968 467 530   ·   Skjergardsvegen 1376   ·   5363 ÅGOTNES   ·   Tlf. 56 38 24 40   ·   post@oygarden-elektriske.no   ·   www.oygarden-elektriske.no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2d3186b7f45cd" /><Relationship Type="http://schemas.openxmlformats.org/officeDocument/2006/relationships/footer" Target="/word/footer1.xml" Id="R9d8c3558d9c446f1" /></Relationships>
</file>