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45e255b8c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MOTO PROSJEKT AS</w:t>
      </w:r>
    </w:p>
    <w:sectPr>
      <w:headerReference xmlns:r="http://schemas.openxmlformats.org/officeDocument/2006/relationships" w:type="default" r:id="Rc8c2412f376a41cd"/>
      <w:footerReference xmlns:r="http://schemas.openxmlformats.org/officeDocument/2006/relationships" w:type="default" r:id="R66898aa95b8e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 PROSJEKT AS   ·   Org.nr 968 470 027   ·   c/o Jan Øystein Nilsen, Austerbygdvegen 11B   ·   8657 MOSJØEN   ·   nilsen@entrepretor.no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2412f376a41cd" /><Relationship Type="http://schemas.openxmlformats.org/officeDocument/2006/relationships/footer" Target="/word/footer1.xml" Id="R66898aa95b8e49b0" /></Relationships>
</file>