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32b8880bb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 PROSJEKT AS</w:t>
      </w:r>
    </w:p>
    <w:sectPr>
      <w:headerReference xmlns:r="http://schemas.openxmlformats.org/officeDocument/2006/relationships" w:type="default" r:id="Rfc2b76db7e264536"/>
      <w:footerReference xmlns:r="http://schemas.openxmlformats.org/officeDocument/2006/relationships" w:type="default" r:id="Rb02365cff0c7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 PROSJEKT AS   ·   Org.nr 968 470 027   ·   c/o Jan Øystein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b76db7e264536" /><Relationship Type="http://schemas.openxmlformats.org/officeDocument/2006/relationships/footer" Target="/word/footer1.xml" Id="Rb02365cff0c747b5" /></Relationships>
</file>