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6c97a8337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INOVA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INOVA MANAGEMENT AS</w:t>
      </w:r>
    </w:p>
    <w:sectPr>
      <w:headerReference xmlns:r="http://schemas.openxmlformats.org/officeDocument/2006/relationships" w:type="default" r:id="R322c17af39a34503"/>
      <w:footerReference xmlns:r="http://schemas.openxmlformats.org/officeDocument/2006/relationships" w:type="default" r:id="R74d21d4930f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17af39a34503" /><Relationship Type="http://schemas.openxmlformats.org/officeDocument/2006/relationships/footer" Target="/word/footer1.xml" Id="R74d21d4930f24cfc" /></Relationships>
</file>