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30300d8af40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VVS BØMLO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Bremnes,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BØMLO AS</w:t>
      </w:r>
    </w:p>
    <w:sectPr>
      <w:headerReference xmlns:r="http://schemas.openxmlformats.org/officeDocument/2006/relationships" w:type="default" r:id="R2a0b1f7cd72c4236"/>
      <w:footerReference xmlns:r="http://schemas.openxmlformats.org/officeDocument/2006/relationships" w:type="default" r:id="Rbbc70063ab30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BØMLO AS   ·   Org.nr 968 605 089   ·   Hollundsdalen 7   ·   5430 BREMNES   ·   Tlf. 53 42 84 80   ·   terje@vvsbomlo.no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BØMLO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b1f7cd72c4236" /><Relationship Type="http://schemas.openxmlformats.org/officeDocument/2006/relationships/footer" Target="/word/footer1.xml" Id="Rbbc70063ab3040c0" /></Relationships>
</file>