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0abc1794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CHRISTENSENS EFTF AS</w:t>
      </w:r>
    </w:p>
    <w:sectPr>
      <w:headerReference xmlns:r="http://schemas.openxmlformats.org/officeDocument/2006/relationships" w:type="default" r:id="R20ba6a99b0fb4922"/>
      <w:footerReference xmlns:r="http://schemas.openxmlformats.org/officeDocument/2006/relationships" w:type="default" r:id="R849ec716c3cc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CHRISTENSENS EFTF AS   ·   Org.nr 968 703 617   ·   Olaf Helsets vei 6   ·   0694 OSLO   ·   Tlf. 23 38 20 40   ·   post@byggmc.no   ·   www.byggmc.no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CHRISTENSENS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a6a99b0fb4922" /><Relationship Type="http://schemas.openxmlformats.org/officeDocument/2006/relationships/footer" Target="/word/footer1.xml" Id="R849ec716c3cc4141" /></Relationships>
</file>